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7B" w:rsidRDefault="00A8049C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项目内容及技术指标要求</w:t>
      </w:r>
    </w:p>
    <w:p w:rsidR="00B0617B" w:rsidRDefault="00A8049C">
      <w:pPr>
        <w:rPr>
          <w:rFonts w:ascii="方正仿宋简体" w:eastAsia="方正仿宋简体" w:hAnsi="方正仿宋简体" w:cs="方正仿宋简体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</w:p>
    <w:p w:rsidR="00B0617B" w:rsidRDefault="00A8049C" w:rsidP="008E1A2E">
      <w:pPr>
        <w:numPr>
          <w:ilvl w:val="0"/>
          <w:numId w:val="1"/>
        </w:numPr>
        <w:spacing w:line="380" w:lineRule="exact"/>
        <w:rPr>
          <w:rFonts w:ascii="方正仿宋简体" w:eastAsia="方正仿宋简体" w:hAnsi="方正仿宋简体" w:cs="方正仿宋简体"/>
          <w:b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项目内容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 </w:t>
      </w:r>
    </w:p>
    <w:p w:rsidR="00B0617B" w:rsidRDefault="00A8049C" w:rsidP="008E1A2E">
      <w:pPr>
        <w:spacing w:line="380" w:lineRule="exact"/>
        <w:rPr>
          <w:rFonts w:ascii="方正仿宋简体" w:eastAsia="方正仿宋简体" w:hAnsi="方正仿宋简体" w:cs="方正仿宋简体"/>
          <w:b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福建省厦门市私立集美学校委员会目前职工共计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70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人，其中办公楼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39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人、景区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31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人。其中景区有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13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人标准为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2400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元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/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人、其余有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57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人标准为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1200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元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/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人，总控制价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99600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元。</w:t>
      </w:r>
    </w:p>
    <w:p w:rsidR="008E1A2E" w:rsidRPr="008E1A2E" w:rsidRDefault="00A8049C" w:rsidP="008E1A2E">
      <w:pPr>
        <w:numPr>
          <w:ilvl w:val="0"/>
          <w:numId w:val="1"/>
        </w:numPr>
        <w:spacing w:line="380" w:lineRule="exact"/>
        <w:rPr>
          <w:rFonts w:ascii="方正仿宋简体" w:eastAsia="方正仿宋简体" w:hAnsi="方正仿宋简体" w:cs="方正仿宋简体"/>
          <w:b/>
          <w:bCs/>
          <w:sz w:val="28"/>
          <w:szCs w:val="28"/>
        </w:rPr>
      </w:pPr>
      <w:r w:rsidRPr="008E1A2E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技术指标要求</w:t>
      </w:r>
    </w:p>
    <w:tbl>
      <w:tblPr>
        <w:tblpPr w:leftFromText="180" w:rightFromText="180" w:vertAnchor="text" w:horzAnchor="margin" w:tblpY="289"/>
        <w:tblOverlap w:val="never"/>
        <w:tblW w:w="9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890"/>
        <w:gridCol w:w="1560"/>
        <w:gridCol w:w="1141"/>
        <w:gridCol w:w="712"/>
        <w:gridCol w:w="3061"/>
        <w:gridCol w:w="1005"/>
      </w:tblGrid>
      <w:tr w:rsidR="001732BF" w:rsidTr="001732BF">
        <w:trPr>
          <w:trHeight w:val="6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pacing w:val="-8"/>
                <w:sz w:val="20"/>
                <w:szCs w:val="20"/>
              </w:rPr>
              <w:t>序 号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pacing w:val="-8"/>
                <w:sz w:val="20"/>
                <w:szCs w:val="20"/>
              </w:rPr>
              <w:t>合同包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pacing w:val="-8"/>
                <w:sz w:val="20"/>
                <w:szCs w:val="20"/>
              </w:rPr>
              <w:t>品名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8"/>
                <w:sz w:val="20"/>
                <w:szCs w:val="20"/>
              </w:rPr>
              <w:t>计量</w:t>
            </w:r>
          </w:p>
          <w:p w:rsidR="001732BF" w:rsidRDefault="001732BF" w:rsidP="001732B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pacing w:val="-8"/>
                <w:sz w:val="20"/>
                <w:szCs w:val="20"/>
              </w:rPr>
              <w:t>单位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pacing w:val="-8"/>
                <w:sz w:val="20"/>
                <w:szCs w:val="20"/>
              </w:rPr>
              <w:t>数量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面料要求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2BF" w:rsidRDefault="001732BF" w:rsidP="001732BF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1732BF" w:rsidTr="001732BF">
        <w:trPr>
          <w:trHeight w:val="45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（控制价1200）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男士西装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西装面料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包一共57人，其中包含景区18人、办公楼39人。共有男26人、女31人</w:t>
            </w:r>
          </w:p>
        </w:tc>
      </w:tr>
      <w:tr w:rsidR="001732BF" w:rsidTr="001732BF">
        <w:trPr>
          <w:trHeight w:val="54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POLO衫 （长袖）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含棉量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80%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1732BF" w:rsidTr="001732BF">
        <w:trPr>
          <w:trHeight w:val="54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POLO衫 （短袖）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含棉量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80%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1732BF" w:rsidTr="001732BF">
        <w:trPr>
          <w:trHeight w:val="548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连衣裙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（短袖）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含棉量50%以上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1732BF" w:rsidTr="001732BF">
        <w:trPr>
          <w:trHeight w:val="542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连衣裙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（长袖）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含棉量50%以上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1732BF" w:rsidTr="001732BF">
        <w:trPr>
          <w:trHeight w:val="55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标包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（控制价2400）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男士西装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含羊毛50%以上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包二共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13人，其中男6人，女7人</w:t>
            </w:r>
          </w:p>
        </w:tc>
      </w:tr>
      <w:tr w:rsidR="001732BF" w:rsidTr="001732BF">
        <w:trPr>
          <w:trHeight w:val="558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POLO衫 （长袖）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含棉量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80%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1732BF" w:rsidTr="001732BF">
        <w:trPr>
          <w:trHeight w:val="39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POLO衫（短袖）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含棉量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80%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1732BF" w:rsidTr="001732BF">
        <w:trPr>
          <w:trHeight w:val="54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连衣裙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（短袖）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含棉量50%以上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32BF" w:rsidTr="001732BF">
        <w:trPr>
          <w:trHeight w:val="530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连衣裙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（长袖）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含棉量50%以上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32BF" w:rsidTr="001732BF">
        <w:trPr>
          <w:trHeight w:val="409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女士风衣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风衣面料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32BF" w:rsidTr="001732BF">
        <w:trPr>
          <w:trHeight w:val="41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男士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冬季防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风衣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防风面料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32BF" w:rsidRDefault="001732BF" w:rsidP="001732B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732BF" w:rsidRDefault="001732BF" w:rsidP="008E1A2E">
      <w:pPr>
        <w:spacing w:line="380" w:lineRule="exact"/>
        <w:rPr>
          <w:rFonts w:ascii="楷体" w:eastAsia="楷体" w:hAnsi="楷体" w:cs="方正仿宋简体" w:hint="eastAsia"/>
          <w:bCs/>
          <w:sz w:val="28"/>
          <w:szCs w:val="28"/>
        </w:rPr>
      </w:pPr>
    </w:p>
    <w:p w:rsidR="008E1A2E" w:rsidRPr="008E1A2E" w:rsidRDefault="008E1A2E" w:rsidP="008E1A2E">
      <w:pPr>
        <w:spacing w:line="380" w:lineRule="exact"/>
        <w:rPr>
          <w:rFonts w:ascii="楷体" w:eastAsia="楷体" w:hAnsi="楷体" w:cs="方正仿宋简体" w:hint="eastAsia"/>
          <w:bCs/>
          <w:sz w:val="28"/>
          <w:szCs w:val="28"/>
        </w:rPr>
      </w:pPr>
      <w:proofErr w:type="gramStart"/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标包一</w:t>
      </w:r>
      <w:r w:rsidR="001732BF">
        <w:rPr>
          <w:rFonts w:ascii="楷体" w:eastAsia="楷体" w:hAnsi="楷体" w:cs="方正仿宋简体" w:hint="eastAsia"/>
          <w:bCs/>
          <w:sz w:val="28"/>
          <w:szCs w:val="28"/>
        </w:rPr>
        <w:t>1200</w:t>
      </w:r>
      <w:proofErr w:type="gramEnd"/>
      <w:r w:rsidR="001732BF">
        <w:rPr>
          <w:rFonts w:ascii="楷体" w:eastAsia="楷体" w:hAnsi="楷体" w:cs="方正仿宋简体" w:hint="eastAsia"/>
          <w:bCs/>
          <w:sz w:val="28"/>
          <w:szCs w:val="28"/>
        </w:rPr>
        <w:t>控制价</w:t>
      </w:r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：</w:t>
      </w:r>
    </w:p>
    <w:p w:rsidR="008E1A2E" w:rsidRPr="008E1A2E" w:rsidRDefault="008E1A2E" w:rsidP="008E1A2E">
      <w:pPr>
        <w:spacing w:line="380" w:lineRule="exact"/>
        <w:rPr>
          <w:rFonts w:ascii="楷体" w:eastAsia="楷体" w:hAnsi="楷体" w:cs="方正仿宋简体" w:hint="eastAsia"/>
          <w:bCs/>
          <w:sz w:val="28"/>
          <w:szCs w:val="28"/>
        </w:rPr>
      </w:pPr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男装包括：西装一套、长袖和</w:t>
      </w:r>
      <w:proofErr w:type="gramStart"/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袖POLO衫各</w:t>
      </w:r>
      <w:proofErr w:type="gramEnd"/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一件</w:t>
      </w:r>
    </w:p>
    <w:p w:rsidR="008E1A2E" w:rsidRDefault="008E1A2E" w:rsidP="008E1A2E">
      <w:pPr>
        <w:spacing w:line="380" w:lineRule="exact"/>
        <w:rPr>
          <w:rFonts w:ascii="楷体" w:eastAsia="楷体" w:hAnsi="楷体" w:cs="方正仿宋简体" w:hint="eastAsia"/>
          <w:bCs/>
          <w:sz w:val="28"/>
          <w:szCs w:val="28"/>
        </w:rPr>
      </w:pPr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女装包括：长袖和短袖连衣裙各一件，长袖和</w:t>
      </w:r>
      <w:proofErr w:type="gramStart"/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袖POLO衫各</w:t>
      </w:r>
      <w:proofErr w:type="gramEnd"/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一件</w:t>
      </w:r>
    </w:p>
    <w:p w:rsidR="001732BF" w:rsidRPr="008E1A2E" w:rsidRDefault="001732BF" w:rsidP="008E1A2E">
      <w:pPr>
        <w:spacing w:line="380" w:lineRule="exact"/>
        <w:rPr>
          <w:rFonts w:ascii="楷体" w:eastAsia="楷体" w:hAnsi="楷体" w:cs="方正仿宋简体" w:hint="eastAsia"/>
          <w:bCs/>
          <w:sz w:val="28"/>
          <w:szCs w:val="28"/>
        </w:rPr>
      </w:pPr>
    </w:p>
    <w:p w:rsidR="008E1A2E" w:rsidRPr="008E1A2E" w:rsidRDefault="008E1A2E" w:rsidP="008E1A2E">
      <w:pPr>
        <w:spacing w:line="380" w:lineRule="exact"/>
        <w:rPr>
          <w:rFonts w:ascii="楷体" w:eastAsia="楷体" w:hAnsi="楷体" w:cs="方正仿宋简体" w:hint="eastAsia"/>
          <w:bCs/>
          <w:sz w:val="28"/>
          <w:szCs w:val="28"/>
        </w:rPr>
      </w:pPr>
      <w:proofErr w:type="gramStart"/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标包二</w:t>
      </w:r>
      <w:r w:rsidR="001732BF">
        <w:rPr>
          <w:rFonts w:ascii="楷体" w:eastAsia="楷体" w:hAnsi="楷体" w:cs="方正仿宋简体" w:hint="eastAsia"/>
          <w:bCs/>
          <w:sz w:val="28"/>
          <w:szCs w:val="28"/>
        </w:rPr>
        <w:t>2400</w:t>
      </w:r>
      <w:proofErr w:type="gramEnd"/>
      <w:r w:rsidR="001732BF">
        <w:rPr>
          <w:rFonts w:ascii="楷体" w:eastAsia="楷体" w:hAnsi="楷体" w:cs="方正仿宋简体" w:hint="eastAsia"/>
          <w:bCs/>
          <w:sz w:val="28"/>
          <w:szCs w:val="28"/>
        </w:rPr>
        <w:t>控制价</w:t>
      </w:r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：</w:t>
      </w:r>
    </w:p>
    <w:p w:rsidR="008E1A2E" w:rsidRPr="008E1A2E" w:rsidRDefault="008E1A2E" w:rsidP="008E1A2E">
      <w:pPr>
        <w:spacing w:line="380" w:lineRule="exact"/>
        <w:rPr>
          <w:rFonts w:ascii="楷体" w:eastAsia="楷体" w:hAnsi="楷体" w:cs="方正仿宋简体" w:hint="eastAsia"/>
          <w:bCs/>
          <w:sz w:val="28"/>
          <w:szCs w:val="28"/>
        </w:rPr>
      </w:pPr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男装包括：西装一套，西装一套、长袖和</w:t>
      </w:r>
      <w:proofErr w:type="gramStart"/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袖POLO衫各</w:t>
      </w:r>
      <w:proofErr w:type="gramEnd"/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一件，冬季防风衣一件</w:t>
      </w:r>
    </w:p>
    <w:p w:rsidR="008E1A2E" w:rsidRPr="008E1A2E" w:rsidRDefault="008E1A2E" w:rsidP="008E1A2E">
      <w:pPr>
        <w:spacing w:line="380" w:lineRule="exact"/>
        <w:rPr>
          <w:rFonts w:ascii="楷体" w:eastAsia="楷体" w:hAnsi="楷体" w:cs="方正仿宋简体" w:hint="eastAsia"/>
          <w:bCs/>
          <w:sz w:val="28"/>
          <w:szCs w:val="28"/>
        </w:rPr>
      </w:pPr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女装包括：长袖和短袖连衣裙各一件，长袖和</w:t>
      </w:r>
      <w:proofErr w:type="gramStart"/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袖POLO衫各</w:t>
      </w:r>
      <w:proofErr w:type="gramEnd"/>
      <w:r w:rsidRPr="008E1A2E">
        <w:rPr>
          <w:rFonts w:ascii="楷体" w:eastAsia="楷体" w:hAnsi="楷体" w:cs="方正仿宋简体" w:hint="eastAsia"/>
          <w:bCs/>
          <w:sz w:val="28"/>
          <w:szCs w:val="28"/>
        </w:rPr>
        <w:t>一件女士风衣一件</w:t>
      </w:r>
    </w:p>
    <w:sectPr w:rsidR="008E1A2E" w:rsidRPr="008E1A2E" w:rsidSect="001732BF">
      <w:pgSz w:w="11906" w:h="16838"/>
      <w:pgMar w:top="1440" w:right="849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9C" w:rsidRDefault="00A8049C" w:rsidP="000F29E2">
      <w:r>
        <w:separator/>
      </w:r>
    </w:p>
  </w:endnote>
  <w:endnote w:type="continuationSeparator" w:id="0">
    <w:p w:rsidR="00A8049C" w:rsidRDefault="00A8049C" w:rsidP="000F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9C" w:rsidRDefault="00A8049C" w:rsidP="000F29E2">
      <w:r>
        <w:separator/>
      </w:r>
    </w:p>
  </w:footnote>
  <w:footnote w:type="continuationSeparator" w:id="0">
    <w:p w:rsidR="00A8049C" w:rsidRDefault="00A8049C" w:rsidP="000F2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2B25"/>
    <w:multiLevelType w:val="singleLevel"/>
    <w:tmpl w:val="40ED2B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B721C0"/>
    <w:rsid w:val="000F29E2"/>
    <w:rsid w:val="001732BF"/>
    <w:rsid w:val="008E1A2E"/>
    <w:rsid w:val="00A8049C"/>
    <w:rsid w:val="00B0617B"/>
    <w:rsid w:val="00CD6EC9"/>
    <w:rsid w:val="257409AE"/>
    <w:rsid w:val="56B7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1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2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29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2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29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辉丽</dc:creator>
  <cp:lastModifiedBy>微软用户</cp:lastModifiedBy>
  <cp:revision>5</cp:revision>
  <dcterms:created xsi:type="dcterms:W3CDTF">2019-09-11T02:39:00Z</dcterms:created>
  <dcterms:modified xsi:type="dcterms:W3CDTF">2019-09-11T02:51:00Z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